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CB" w:rsidRDefault="007E3DCB" w:rsidP="007E3DCB">
      <w:pPr>
        <w:pStyle w:val="Default"/>
      </w:pPr>
    </w:p>
    <w:p w:rsidR="00343355" w:rsidRPr="00343355" w:rsidRDefault="00343355" w:rsidP="007E3DCB">
      <w:pPr>
        <w:pStyle w:val="Default"/>
        <w:rPr>
          <w:b/>
          <w:sz w:val="22"/>
          <w:szCs w:val="22"/>
          <w:u w:val="single"/>
        </w:rPr>
      </w:pPr>
      <w:r w:rsidRPr="00343355">
        <w:rPr>
          <w:b/>
          <w:sz w:val="22"/>
          <w:szCs w:val="22"/>
          <w:u w:val="single"/>
        </w:rPr>
        <w:t>SAMPLE LETTER FROM RETAILER</w:t>
      </w:r>
      <w:r w:rsidR="00CB2C49">
        <w:rPr>
          <w:b/>
          <w:sz w:val="22"/>
          <w:szCs w:val="22"/>
          <w:u w:val="single"/>
        </w:rPr>
        <w:t xml:space="preserve"> TO REPRESENTATIVE</w:t>
      </w:r>
      <w:r w:rsidRPr="00343355">
        <w:rPr>
          <w:b/>
          <w:sz w:val="22"/>
          <w:szCs w:val="22"/>
          <w:u w:val="single"/>
        </w:rPr>
        <w:t>– FEEL FREE TO PERSONALIZE</w:t>
      </w:r>
    </w:p>
    <w:p w:rsidR="00343355" w:rsidRDefault="00343355" w:rsidP="007E3DCB">
      <w:pPr>
        <w:pStyle w:val="Default"/>
        <w:rPr>
          <w:sz w:val="22"/>
          <w:szCs w:val="22"/>
        </w:rPr>
      </w:pPr>
    </w:p>
    <w:p w:rsidR="007E3DCB" w:rsidRDefault="00FC2C35" w:rsidP="007E3DCB">
      <w:pPr>
        <w:pStyle w:val="Default"/>
        <w:rPr>
          <w:sz w:val="22"/>
          <w:szCs w:val="22"/>
        </w:rPr>
      </w:pPr>
      <w:r>
        <w:rPr>
          <w:sz w:val="22"/>
          <w:szCs w:val="22"/>
        </w:rPr>
        <w:t xml:space="preserve">Dear </w:t>
      </w:r>
      <w:r w:rsidR="009049FA">
        <w:rPr>
          <w:sz w:val="22"/>
          <w:szCs w:val="22"/>
        </w:rPr>
        <w:t>Representative</w:t>
      </w:r>
      <w:r w:rsidR="007E3DCB">
        <w:rPr>
          <w:sz w:val="22"/>
          <w:szCs w:val="22"/>
        </w:rPr>
        <w:t xml:space="preserve"> </w:t>
      </w:r>
      <w:r w:rsidR="007E3DCB">
        <w:rPr>
          <w:b/>
          <w:bCs/>
          <w:sz w:val="22"/>
          <w:szCs w:val="22"/>
        </w:rPr>
        <w:t xml:space="preserve">[INSERT: </w:t>
      </w:r>
      <w:r w:rsidR="007E3DCB">
        <w:rPr>
          <w:sz w:val="22"/>
          <w:szCs w:val="22"/>
        </w:rPr>
        <w:t>Last Name</w:t>
      </w:r>
      <w:r w:rsidR="007E3DCB">
        <w:rPr>
          <w:b/>
          <w:bCs/>
          <w:sz w:val="22"/>
          <w:szCs w:val="22"/>
        </w:rPr>
        <w:t>]</w:t>
      </w:r>
      <w:r w:rsidR="007E3DCB">
        <w:rPr>
          <w:sz w:val="22"/>
          <w:szCs w:val="22"/>
        </w:rPr>
        <w:t xml:space="preserve">: </w:t>
      </w:r>
    </w:p>
    <w:p w:rsidR="009049FA" w:rsidRDefault="009049FA" w:rsidP="007E3DCB">
      <w:pPr>
        <w:pStyle w:val="Default"/>
        <w:rPr>
          <w:sz w:val="22"/>
          <w:szCs w:val="22"/>
        </w:rPr>
      </w:pPr>
    </w:p>
    <w:p w:rsidR="00356AC7" w:rsidRDefault="00B84656" w:rsidP="00356AC7">
      <w:pPr>
        <w:pStyle w:val="Default"/>
        <w:rPr>
          <w:sz w:val="22"/>
          <w:szCs w:val="22"/>
        </w:rPr>
      </w:pPr>
      <w:r>
        <w:rPr>
          <w:sz w:val="22"/>
          <w:szCs w:val="22"/>
        </w:rPr>
        <w:t xml:space="preserve">I am writing to </w:t>
      </w:r>
      <w:r w:rsidR="0091023B">
        <w:rPr>
          <w:sz w:val="22"/>
          <w:szCs w:val="22"/>
        </w:rPr>
        <w:t xml:space="preserve">ask for your support of efairness legislation to </w:t>
      </w:r>
      <w:r w:rsidR="009049FA" w:rsidRPr="009049FA">
        <w:rPr>
          <w:sz w:val="22"/>
          <w:szCs w:val="22"/>
        </w:rPr>
        <w:t xml:space="preserve">close the online sales tax loophole and bring long-overdue fairness to </w:t>
      </w:r>
      <w:r w:rsidR="009049FA">
        <w:rPr>
          <w:sz w:val="22"/>
          <w:szCs w:val="22"/>
        </w:rPr>
        <w:t>stores like mine.</w:t>
      </w:r>
      <w:r w:rsidR="009049FA" w:rsidRPr="009049FA">
        <w:rPr>
          <w:sz w:val="22"/>
          <w:szCs w:val="22"/>
        </w:rPr>
        <w:t> </w:t>
      </w:r>
      <w:r w:rsidR="009049FA" w:rsidRPr="009049FA">
        <w:rPr>
          <w:sz w:val="22"/>
          <w:szCs w:val="22"/>
        </w:rPr>
        <w:br/>
      </w:r>
      <w:r w:rsidR="009049FA" w:rsidRPr="009049FA">
        <w:rPr>
          <w:sz w:val="22"/>
          <w:szCs w:val="22"/>
        </w:rPr>
        <w:br/>
      </w:r>
      <w:r w:rsidR="009049FA">
        <w:rPr>
          <w:sz w:val="22"/>
          <w:szCs w:val="22"/>
        </w:rPr>
        <w:t xml:space="preserve">For too long, </w:t>
      </w:r>
      <w:r w:rsidR="00412538">
        <w:rPr>
          <w:sz w:val="22"/>
          <w:szCs w:val="22"/>
        </w:rPr>
        <w:t>b</w:t>
      </w:r>
      <w:r w:rsidR="00412538" w:rsidRPr="009049FA">
        <w:rPr>
          <w:sz w:val="22"/>
          <w:szCs w:val="22"/>
        </w:rPr>
        <w:t>rick-and-mortar retailers have been put</w:t>
      </w:r>
      <w:r>
        <w:rPr>
          <w:sz w:val="22"/>
          <w:szCs w:val="22"/>
        </w:rPr>
        <w:t xml:space="preserve"> at a tremendous disadvantage because of</w:t>
      </w:r>
      <w:r w:rsidR="00412538" w:rsidRPr="009049FA">
        <w:rPr>
          <w:sz w:val="22"/>
          <w:szCs w:val="22"/>
        </w:rPr>
        <w:t xml:space="preserve"> an antiquated sales tax framework that clearly benefits online</w:t>
      </w:r>
      <w:r>
        <w:rPr>
          <w:sz w:val="22"/>
          <w:szCs w:val="22"/>
        </w:rPr>
        <w:t>-only</w:t>
      </w:r>
      <w:r w:rsidR="00412538" w:rsidRPr="009049FA">
        <w:rPr>
          <w:sz w:val="22"/>
          <w:szCs w:val="22"/>
        </w:rPr>
        <w:t xml:space="preserve"> retailers.</w:t>
      </w:r>
      <w:r w:rsidR="00412538">
        <w:rPr>
          <w:sz w:val="22"/>
          <w:szCs w:val="22"/>
        </w:rPr>
        <w:t xml:space="preserve"> </w:t>
      </w:r>
      <w:r w:rsidR="009049FA">
        <w:rPr>
          <w:sz w:val="22"/>
          <w:szCs w:val="22"/>
        </w:rPr>
        <w:t>F</w:t>
      </w:r>
      <w:r w:rsidR="009049FA" w:rsidRPr="009049FA">
        <w:rPr>
          <w:sz w:val="22"/>
          <w:szCs w:val="22"/>
        </w:rPr>
        <w:t>air competition is a necessary part of a thriving retail marketplace</w:t>
      </w:r>
      <w:r>
        <w:rPr>
          <w:sz w:val="22"/>
          <w:szCs w:val="22"/>
        </w:rPr>
        <w:t xml:space="preserve"> – but </w:t>
      </w:r>
      <w:r w:rsidR="00412538">
        <w:rPr>
          <w:sz w:val="22"/>
          <w:szCs w:val="22"/>
        </w:rPr>
        <w:t>i</w:t>
      </w:r>
      <w:r w:rsidR="00336FB1">
        <w:rPr>
          <w:sz w:val="22"/>
          <w:szCs w:val="22"/>
        </w:rPr>
        <w:t>n order for that to happen</w:t>
      </w:r>
      <w:r w:rsidR="009049FA" w:rsidRPr="009049FA">
        <w:rPr>
          <w:sz w:val="22"/>
          <w:szCs w:val="22"/>
        </w:rPr>
        <w:t xml:space="preserve"> there has</w:t>
      </w:r>
      <w:r w:rsidR="007C2B80">
        <w:rPr>
          <w:sz w:val="22"/>
          <w:szCs w:val="22"/>
        </w:rPr>
        <w:t xml:space="preserve"> </w:t>
      </w:r>
      <w:r w:rsidR="00336FB1">
        <w:rPr>
          <w:sz w:val="22"/>
          <w:szCs w:val="22"/>
        </w:rPr>
        <w:t xml:space="preserve">to be a level playing field.   We hear repeatedly about </w:t>
      </w:r>
      <w:r w:rsidR="007C2B80">
        <w:rPr>
          <w:sz w:val="22"/>
          <w:szCs w:val="22"/>
        </w:rPr>
        <w:t>business</w:t>
      </w:r>
      <w:r w:rsidR="00336FB1">
        <w:rPr>
          <w:sz w:val="22"/>
          <w:szCs w:val="22"/>
        </w:rPr>
        <w:t xml:space="preserve"> – especially sm</w:t>
      </w:r>
      <w:bookmarkStart w:id="0" w:name="_GoBack"/>
      <w:bookmarkEnd w:id="0"/>
      <w:r w:rsidR="00336FB1">
        <w:rPr>
          <w:sz w:val="22"/>
          <w:szCs w:val="22"/>
        </w:rPr>
        <w:t>all business,</w:t>
      </w:r>
      <w:r w:rsidR="007C2B80">
        <w:rPr>
          <w:sz w:val="22"/>
          <w:szCs w:val="22"/>
        </w:rPr>
        <w:t xml:space="preserve"> being the backbone of this country - </w:t>
      </w:r>
      <w:r w:rsidR="00336FB1">
        <w:rPr>
          <w:sz w:val="22"/>
          <w:szCs w:val="22"/>
        </w:rPr>
        <w:t xml:space="preserve">- so I ask you to stand with us.  Help modernize our policies and create an </w:t>
      </w:r>
      <w:r w:rsidR="009049FA" w:rsidRPr="009049FA">
        <w:rPr>
          <w:sz w:val="22"/>
          <w:szCs w:val="22"/>
        </w:rPr>
        <w:t>environment in which all retailers can grow, create jobs, and continue to drive the Amer</w:t>
      </w:r>
      <w:r w:rsidR="007C2B80">
        <w:rPr>
          <w:sz w:val="22"/>
          <w:szCs w:val="22"/>
        </w:rPr>
        <w:t>ican economy. </w:t>
      </w:r>
      <w:r w:rsidR="007C2B80">
        <w:rPr>
          <w:sz w:val="22"/>
          <w:szCs w:val="22"/>
        </w:rPr>
        <w:br/>
      </w:r>
      <w:r w:rsidR="007C2B80">
        <w:rPr>
          <w:sz w:val="22"/>
          <w:szCs w:val="22"/>
        </w:rPr>
        <w:br/>
        <w:t>T</w:t>
      </w:r>
      <w:r w:rsidR="009049FA" w:rsidRPr="009049FA">
        <w:rPr>
          <w:sz w:val="22"/>
          <w:szCs w:val="22"/>
        </w:rPr>
        <w:t>he current</w:t>
      </w:r>
      <w:r w:rsidR="007C2B80">
        <w:rPr>
          <w:sz w:val="22"/>
          <w:szCs w:val="22"/>
        </w:rPr>
        <w:t xml:space="preserve"> sales tax system</w:t>
      </w:r>
      <w:r w:rsidR="00336FB1">
        <w:rPr>
          <w:sz w:val="22"/>
          <w:szCs w:val="22"/>
        </w:rPr>
        <w:t xml:space="preserve"> works against my business.  On average, l</w:t>
      </w:r>
      <w:r w:rsidR="009049FA" w:rsidRPr="009049FA">
        <w:rPr>
          <w:sz w:val="22"/>
          <w:szCs w:val="22"/>
        </w:rPr>
        <w:t>ocal businesses</w:t>
      </w:r>
      <w:r w:rsidR="00336FB1">
        <w:rPr>
          <w:sz w:val="22"/>
          <w:szCs w:val="22"/>
        </w:rPr>
        <w:t xml:space="preserve"> like </w:t>
      </w:r>
      <w:r w:rsidR="00356AC7">
        <w:rPr>
          <w:sz w:val="22"/>
          <w:szCs w:val="22"/>
        </w:rPr>
        <w:t xml:space="preserve">mine </w:t>
      </w:r>
      <w:r w:rsidR="009049FA" w:rsidRPr="009049FA">
        <w:rPr>
          <w:sz w:val="22"/>
          <w:szCs w:val="22"/>
        </w:rPr>
        <w:t>circulate more than 40 cents back into the community for every dollar spent, according to the American</w:t>
      </w:r>
      <w:r w:rsidR="00343355">
        <w:rPr>
          <w:sz w:val="22"/>
          <w:szCs w:val="22"/>
        </w:rPr>
        <w:t xml:space="preserve"> Independent Business Alliance.  </w:t>
      </w:r>
      <w:r w:rsidR="009049FA" w:rsidRPr="009049FA">
        <w:rPr>
          <w:sz w:val="22"/>
          <w:szCs w:val="22"/>
        </w:rPr>
        <w:t xml:space="preserve">Local retailers also drive employment. </w:t>
      </w:r>
      <w:r w:rsidR="00343355">
        <w:rPr>
          <w:sz w:val="22"/>
          <w:szCs w:val="22"/>
        </w:rPr>
        <w:t xml:space="preserve">  </w:t>
      </w:r>
      <w:r w:rsidR="009049FA" w:rsidRPr="009049FA">
        <w:rPr>
          <w:sz w:val="22"/>
          <w:szCs w:val="22"/>
        </w:rPr>
        <w:t>According to a 2011 University of Tennessee study, each $1 million of new retail sales in traditional brick-and-mortar</w:t>
      </w:r>
      <w:r w:rsidR="00343355">
        <w:rPr>
          <w:sz w:val="22"/>
          <w:szCs w:val="22"/>
        </w:rPr>
        <w:t xml:space="preserve"> establishments adds 3.61 jobs.  </w:t>
      </w:r>
      <w:r w:rsidR="009049FA" w:rsidRPr="009049FA">
        <w:rPr>
          <w:sz w:val="22"/>
          <w:szCs w:val="22"/>
        </w:rPr>
        <w:t xml:space="preserve">The same $1 million in new sales at an online retailer is expected to create 0.88 jobs. </w:t>
      </w:r>
      <w:r w:rsidR="00412538">
        <w:rPr>
          <w:sz w:val="22"/>
          <w:szCs w:val="22"/>
        </w:rPr>
        <w:t>The International Council of Shopping Centers estimates that 1 in 11 job</w:t>
      </w:r>
      <w:r w:rsidR="00343355">
        <w:rPr>
          <w:sz w:val="22"/>
          <w:szCs w:val="22"/>
        </w:rPr>
        <w:t xml:space="preserve">s are shopping center related.   </w:t>
      </w:r>
      <w:r w:rsidR="00412538">
        <w:rPr>
          <w:sz w:val="22"/>
          <w:szCs w:val="22"/>
        </w:rPr>
        <w:t>Clearly, l</w:t>
      </w:r>
      <w:r w:rsidR="009049FA" w:rsidRPr="009049FA">
        <w:rPr>
          <w:sz w:val="22"/>
          <w:szCs w:val="22"/>
        </w:rPr>
        <w:t>ocal retailers are critica</w:t>
      </w:r>
      <w:r w:rsidR="00343355">
        <w:rPr>
          <w:sz w:val="22"/>
          <w:szCs w:val="22"/>
        </w:rPr>
        <w:t xml:space="preserve">l to the economic health of the </w:t>
      </w:r>
      <w:r w:rsidR="009049FA" w:rsidRPr="009049FA">
        <w:rPr>
          <w:sz w:val="22"/>
          <w:szCs w:val="22"/>
        </w:rPr>
        <w:t>communities</w:t>
      </w:r>
      <w:r w:rsidR="00343355">
        <w:rPr>
          <w:sz w:val="22"/>
          <w:szCs w:val="22"/>
        </w:rPr>
        <w:t xml:space="preserve"> we call home</w:t>
      </w:r>
      <w:r w:rsidR="009049FA" w:rsidRPr="009049FA">
        <w:rPr>
          <w:sz w:val="22"/>
          <w:szCs w:val="22"/>
        </w:rPr>
        <w:t>.</w:t>
      </w:r>
      <w:r w:rsidR="0091023B">
        <w:rPr>
          <w:sz w:val="22"/>
          <w:szCs w:val="22"/>
        </w:rPr>
        <w:t> </w:t>
      </w:r>
    </w:p>
    <w:p w:rsidR="00356AC7" w:rsidRDefault="00356AC7" w:rsidP="00356AC7">
      <w:pPr>
        <w:pStyle w:val="Default"/>
        <w:rPr>
          <w:sz w:val="22"/>
          <w:szCs w:val="22"/>
        </w:rPr>
      </w:pPr>
    </w:p>
    <w:p w:rsidR="00356AC7" w:rsidRPr="00356AC7" w:rsidRDefault="00FC2C35" w:rsidP="00356AC7">
      <w:pPr>
        <w:pStyle w:val="Default"/>
        <w:rPr>
          <w:sz w:val="22"/>
          <w:szCs w:val="22"/>
        </w:rPr>
      </w:pPr>
      <w:r>
        <w:rPr>
          <w:sz w:val="22"/>
          <w:szCs w:val="22"/>
        </w:rPr>
        <w:t>Nationwide, p</w:t>
      </w:r>
      <w:r w:rsidR="00356AC7" w:rsidRPr="00356AC7">
        <w:rPr>
          <w:sz w:val="22"/>
          <w:szCs w:val="22"/>
        </w:rPr>
        <w:t xml:space="preserve">assage of federal </w:t>
      </w:r>
      <w:r>
        <w:rPr>
          <w:sz w:val="22"/>
          <w:szCs w:val="22"/>
        </w:rPr>
        <w:t xml:space="preserve">efairness legislation will </w:t>
      </w:r>
      <w:r w:rsidR="00356AC7" w:rsidRPr="00356AC7">
        <w:rPr>
          <w:sz w:val="22"/>
          <w:szCs w:val="22"/>
        </w:rPr>
        <w:t xml:space="preserve">help the economy and serve as a vehicle for major job creation over the next decade.  According to a July 2013 study conducted by Arthur B. </w:t>
      </w:r>
      <w:proofErr w:type="spellStart"/>
      <w:r w:rsidR="00356AC7" w:rsidRPr="00356AC7">
        <w:rPr>
          <w:sz w:val="22"/>
          <w:szCs w:val="22"/>
        </w:rPr>
        <w:t>Laffer</w:t>
      </w:r>
      <w:proofErr w:type="spellEnd"/>
      <w:r w:rsidR="00356AC7" w:rsidRPr="00356AC7">
        <w:rPr>
          <w:sz w:val="22"/>
          <w:szCs w:val="22"/>
        </w:rPr>
        <w:t xml:space="preserve"> and Donna </w:t>
      </w:r>
      <w:proofErr w:type="spellStart"/>
      <w:r w:rsidR="00356AC7" w:rsidRPr="00356AC7">
        <w:rPr>
          <w:sz w:val="22"/>
          <w:szCs w:val="22"/>
        </w:rPr>
        <w:t>Arduin</w:t>
      </w:r>
      <w:proofErr w:type="spellEnd"/>
      <w:r w:rsidR="00356AC7" w:rsidRPr="00356AC7">
        <w:rPr>
          <w:sz w:val="22"/>
          <w:szCs w:val="22"/>
        </w:rPr>
        <w:t xml:space="preserve">, by closing the online sales tax loophole, states would have the ability to create a more efficient tax system with fewer loopholes, a larger base, and lower rates for all taxpayers. A more efficient system would in turn increase states’ prosperity and employment, increasing GDP by $563.2 billion and adding over 1.5 million jobs in the next 10 years. Federal efairness legislation would current the current inefficiency in our sales tax system and give states the ability to avoid increasing taxes on in-state consumers and businesses. </w:t>
      </w:r>
    </w:p>
    <w:p w:rsidR="00356AC7" w:rsidRPr="00356AC7" w:rsidRDefault="00356AC7" w:rsidP="00356AC7">
      <w:pPr>
        <w:pStyle w:val="Default"/>
        <w:rPr>
          <w:sz w:val="22"/>
          <w:szCs w:val="22"/>
        </w:rPr>
      </w:pPr>
    </w:p>
    <w:p w:rsidR="005A597F" w:rsidRPr="009049FA" w:rsidRDefault="0091023B" w:rsidP="005A597F">
      <w:pPr>
        <w:pStyle w:val="Default"/>
        <w:rPr>
          <w:sz w:val="22"/>
          <w:szCs w:val="22"/>
        </w:rPr>
      </w:pPr>
      <w:r>
        <w:rPr>
          <w:sz w:val="22"/>
          <w:szCs w:val="22"/>
        </w:rPr>
        <w:t xml:space="preserve">Efairness </w:t>
      </w:r>
      <w:r w:rsidR="009049FA" w:rsidRPr="009049FA">
        <w:rPr>
          <w:sz w:val="22"/>
          <w:szCs w:val="22"/>
        </w:rPr>
        <w:t xml:space="preserve">will help level the playing field for brick-and-mortar retailers, while restoring the states’ right to establish and enforce collection of their own sales taxes. </w:t>
      </w:r>
      <w:r w:rsidR="00343355">
        <w:rPr>
          <w:sz w:val="22"/>
          <w:szCs w:val="22"/>
        </w:rPr>
        <w:t xml:space="preserve"> </w:t>
      </w:r>
      <w:r w:rsidR="009049FA" w:rsidRPr="009049FA">
        <w:rPr>
          <w:sz w:val="22"/>
          <w:szCs w:val="22"/>
        </w:rPr>
        <w:t>Under existing tax laws</w:t>
      </w:r>
      <w:r w:rsidR="00412538">
        <w:rPr>
          <w:sz w:val="22"/>
          <w:szCs w:val="22"/>
        </w:rPr>
        <w:t xml:space="preserve"> in 45 states</w:t>
      </w:r>
      <w:r w:rsidR="009049FA" w:rsidRPr="009049FA">
        <w:rPr>
          <w:sz w:val="22"/>
          <w:szCs w:val="22"/>
        </w:rPr>
        <w:t xml:space="preserve">, consumers are required to pay the sales tax on purchases made from out-of-state sellers </w:t>
      </w:r>
      <w:proofErr w:type="gramStart"/>
      <w:r w:rsidR="009049FA" w:rsidRPr="009049FA">
        <w:rPr>
          <w:sz w:val="22"/>
          <w:szCs w:val="22"/>
        </w:rPr>
        <w:t>directly</w:t>
      </w:r>
      <w:proofErr w:type="gramEnd"/>
      <w:r w:rsidR="009049FA" w:rsidRPr="009049FA">
        <w:rPr>
          <w:sz w:val="22"/>
          <w:szCs w:val="22"/>
        </w:rPr>
        <w:t xml:space="preserve"> to the state when the retailer does not collect it on their behalf. However, </w:t>
      </w:r>
      <w:r w:rsidR="00412538">
        <w:rPr>
          <w:sz w:val="22"/>
          <w:szCs w:val="22"/>
        </w:rPr>
        <w:t>only 2% actually report this tax to the state, creating an estimated $23 billion revenue gap for state governments</w:t>
      </w:r>
      <w:r w:rsidR="00343355">
        <w:rPr>
          <w:sz w:val="22"/>
          <w:szCs w:val="22"/>
        </w:rPr>
        <w:t xml:space="preserve">.  </w:t>
      </w:r>
      <w:proofErr w:type="gramStart"/>
      <w:r w:rsidR="005A597F" w:rsidRPr="005A597F">
        <w:rPr>
          <w:sz w:val="22"/>
          <w:szCs w:val="22"/>
        </w:rPr>
        <w:t>The tax gap created by the status quo increases taxes on everyone else in the state, especially those paying income and property taxes</w:t>
      </w:r>
      <w:r w:rsidR="00343355">
        <w:rPr>
          <w:sz w:val="22"/>
          <w:szCs w:val="22"/>
        </w:rPr>
        <w:t>.</w:t>
      </w:r>
      <w:proofErr w:type="gramEnd"/>
      <w:r w:rsidR="00343355">
        <w:rPr>
          <w:sz w:val="22"/>
          <w:szCs w:val="22"/>
        </w:rPr>
        <w:t xml:space="preserve">  This puts</w:t>
      </w:r>
      <w:r w:rsidR="005A597F" w:rsidRPr="005A597F">
        <w:rPr>
          <w:sz w:val="22"/>
          <w:szCs w:val="22"/>
        </w:rPr>
        <w:t xml:space="preserve"> my business at a further disadvantage.</w:t>
      </w:r>
      <w:r w:rsidR="005A597F">
        <w:rPr>
          <w:rFonts w:ascii="Arial" w:eastAsia="Arial Unicode MS" w:hAnsi="Arial" w:cs="Arial"/>
        </w:rPr>
        <w:t xml:space="preserve"> </w:t>
      </w:r>
      <w:r w:rsidR="009049FA" w:rsidRPr="009049FA">
        <w:rPr>
          <w:sz w:val="22"/>
          <w:szCs w:val="22"/>
        </w:rPr>
        <w:t xml:space="preserve">By correcting this inefficiency through </w:t>
      </w:r>
      <w:r w:rsidR="00343355">
        <w:rPr>
          <w:sz w:val="22"/>
          <w:szCs w:val="22"/>
        </w:rPr>
        <w:t xml:space="preserve">passage of </w:t>
      </w:r>
      <w:r>
        <w:rPr>
          <w:sz w:val="22"/>
          <w:szCs w:val="22"/>
        </w:rPr>
        <w:t>efairness legislation</w:t>
      </w:r>
      <w:r w:rsidR="009049FA" w:rsidRPr="009049FA">
        <w:rPr>
          <w:sz w:val="22"/>
          <w:szCs w:val="22"/>
        </w:rPr>
        <w:t>, Congress will give states the ability to avoid increasing taxes on in-state consumers and businesses. </w:t>
      </w:r>
      <w:r w:rsidR="009049FA" w:rsidRPr="009049FA">
        <w:rPr>
          <w:sz w:val="22"/>
          <w:szCs w:val="22"/>
        </w:rPr>
        <w:br/>
      </w:r>
      <w:r w:rsidR="009049FA" w:rsidRPr="009049FA">
        <w:rPr>
          <w:sz w:val="22"/>
          <w:szCs w:val="22"/>
        </w:rPr>
        <w:br/>
      </w:r>
      <w:r>
        <w:rPr>
          <w:sz w:val="22"/>
          <w:szCs w:val="22"/>
        </w:rPr>
        <w:t xml:space="preserve">Please ask House Leadership to act on efairness legislation this year </w:t>
      </w:r>
      <w:r w:rsidR="00343355">
        <w:rPr>
          <w:sz w:val="22"/>
          <w:szCs w:val="22"/>
        </w:rPr>
        <w:t xml:space="preserve">and </w:t>
      </w:r>
      <w:r w:rsidR="009049FA" w:rsidRPr="009049FA">
        <w:rPr>
          <w:sz w:val="22"/>
          <w:szCs w:val="22"/>
        </w:rPr>
        <w:t>ensure a viable marketplace for all retailers</w:t>
      </w:r>
      <w:r w:rsidR="005A597F" w:rsidRPr="009049FA">
        <w:rPr>
          <w:sz w:val="22"/>
          <w:szCs w:val="22"/>
        </w:rPr>
        <w:t>—all without adding to the federal deficit, creating new taxes or increasing existing taxes.</w:t>
      </w:r>
    </w:p>
    <w:p w:rsidR="00F320FC" w:rsidRDefault="009049FA" w:rsidP="009049FA">
      <w:pPr>
        <w:pStyle w:val="Default"/>
        <w:rPr>
          <w:sz w:val="22"/>
          <w:szCs w:val="22"/>
        </w:rPr>
      </w:pPr>
      <w:r w:rsidRPr="009049FA">
        <w:rPr>
          <w:sz w:val="22"/>
          <w:szCs w:val="22"/>
        </w:rPr>
        <w:br/>
      </w:r>
      <w:r w:rsidR="00343355">
        <w:rPr>
          <w:sz w:val="22"/>
          <w:szCs w:val="22"/>
        </w:rPr>
        <w:t>Thank you</w:t>
      </w:r>
      <w:r w:rsidRPr="009049FA">
        <w:rPr>
          <w:sz w:val="22"/>
          <w:szCs w:val="22"/>
        </w:rPr>
        <w:t>.</w:t>
      </w:r>
    </w:p>
    <w:p w:rsidR="009049FA" w:rsidRDefault="009049FA" w:rsidP="009049FA">
      <w:pPr>
        <w:pStyle w:val="Default"/>
        <w:rPr>
          <w:sz w:val="22"/>
          <w:szCs w:val="22"/>
        </w:rPr>
      </w:pPr>
    </w:p>
    <w:sectPr w:rsidR="0090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CB"/>
    <w:rsid w:val="00192239"/>
    <w:rsid w:val="00336FB1"/>
    <w:rsid w:val="00343355"/>
    <w:rsid w:val="00356AC7"/>
    <w:rsid w:val="00412538"/>
    <w:rsid w:val="005A597F"/>
    <w:rsid w:val="00770096"/>
    <w:rsid w:val="007C2B80"/>
    <w:rsid w:val="007E3DCB"/>
    <w:rsid w:val="009049FA"/>
    <w:rsid w:val="0091023B"/>
    <w:rsid w:val="00B84656"/>
    <w:rsid w:val="00CB2C49"/>
    <w:rsid w:val="00F320FC"/>
    <w:rsid w:val="00FC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DCB"/>
    <w:pPr>
      <w:autoSpaceDE w:val="0"/>
      <w:autoSpaceDN w:val="0"/>
      <w:adjustRightInd w:val="0"/>
      <w:spacing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DCB"/>
    <w:pPr>
      <w:autoSpaceDE w:val="0"/>
      <w:autoSpaceDN w:val="0"/>
      <w:adjustRightInd w:val="0"/>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Leslie</dc:creator>
  <cp:lastModifiedBy>SLockwood</cp:lastModifiedBy>
  <cp:revision>3</cp:revision>
  <dcterms:created xsi:type="dcterms:W3CDTF">2014-03-28T16:11:00Z</dcterms:created>
  <dcterms:modified xsi:type="dcterms:W3CDTF">2014-03-28T16:17:00Z</dcterms:modified>
</cp:coreProperties>
</file>