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7754B" w14:textId="77777777" w:rsidR="009316D5" w:rsidRPr="009316D5" w:rsidRDefault="009316D5" w:rsidP="009316D5">
      <w:pPr>
        <w:jc w:val="center"/>
        <w:rPr>
          <w:rFonts w:ascii="Arial" w:eastAsia="Times New Roman" w:hAnsi="Arial" w:cs="Arial"/>
          <w:b/>
          <w:sz w:val="22"/>
          <w:szCs w:val="22"/>
        </w:rPr>
      </w:pPr>
      <w:bookmarkStart w:id="0" w:name="_GoBack"/>
      <w:bookmarkEnd w:id="0"/>
    </w:p>
    <w:p w14:paraId="366B7372" w14:textId="77777777" w:rsidR="009316D5" w:rsidRPr="009316D5" w:rsidRDefault="009316D5" w:rsidP="009316D5">
      <w:pPr>
        <w:jc w:val="center"/>
        <w:rPr>
          <w:rFonts w:ascii="Arial" w:eastAsia="Times New Roman" w:hAnsi="Arial" w:cs="Arial"/>
          <w:b/>
          <w:sz w:val="22"/>
          <w:szCs w:val="22"/>
        </w:rPr>
      </w:pPr>
    </w:p>
    <w:p w14:paraId="5338B4E7" w14:textId="77777777" w:rsidR="009316D5" w:rsidRPr="009316D5" w:rsidRDefault="009316D5" w:rsidP="009316D5">
      <w:pPr>
        <w:jc w:val="center"/>
        <w:rPr>
          <w:rFonts w:ascii="Arial" w:eastAsia="Times New Roman" w:hAnsi="Arial" w:cs="Arial"/>
          <w:b/>
          <w:sz w:val="22"/>
          <w:szCs w:val="22"/>
        </w:rPr>
      </w:pPr>
      <w:r w:rsidRPr="009316D5">
        <w:rPr>
          <w:rFonts w:ascii="Arial" w:eastAsia="Times New Roman" w:hAnsi="Arial" w:cs="Arial"/>
          <w:b/>
          <w:sz w:val="22"/>
          <w:szCs w:val="22"/>
        </w:rPr>
        <w:t>HOMETOWN PRESS RELEASE</w:t>
      </w:r>
    </w:p>
    <w:p w14:paraId="4180EF9D" w14:textId="77777777" w:rsidR="009316D5" w:rsidRPr="009316D5" w:rsidRDefault="009316D5" w:rsidP="009316D5">
      <w:pPr>
        <w:rPr>
          <w:rFonts w:ascii="Arial" w:eastAsia="Times New Roman" w:hAnsi="Arial" w:cs="Arial"/>
          <w:sz w:val="22"/>
          <w:szCs w:val="22"/>
        </w:rPr>
      </w:pPr>
    </w:p>
    <w:p w14:paraId="0A7530E1" w14:textId="77777777" w:rsidR="009316D5" w:rsidRPr="009316D5" w:rsidRDefault="009316D5" w:rsidP="009316D5">
      <w:pPr>
        <w:ind w:left="-540" w:right="-360"/>
        <w:rPr>
          <w:rFonts w:ascii="Arial" w:eastAsia="Times New Roman" w:hAnsi="Arial" w:cs="Arial"/>
          <w:sz w:val="22"/>
          <w:szCs w:val="22"/>
        </w:rPr>
      </w:pPr>
      <w:r w:rsidRPr="009316D5">
        <w:rPr>
          <w:rFonts w:ascii="Arial" w:eastAsia="Times New Roman" w:hAnsi="Arial" w:cs="Arial"/>
          <w:sz w:val="22"/>
          <w:szCs w:val="22"/>
        </w:rPr>
        <w:t xml:space="preserve">Below is a sample press release that describes the importance of cities and towns participating in the ICSC annual conference in Las Vegas.  Please feel free to copy, personalize and send this release to news outlets in your area. </w:t>
      </w:r>
    </w:p>
    <w:p w14:paraId="4CE0EF38" w14:textId="77777777" w:rsidR="009316D5" w:rsidRPr="009316D5" w:rsidRDefault="009316D5" w:rsidP="009316D5">
      <w:pPr>
        <w:jc w:val="center"/>
        <w:rPr>
          <w:rFonts w:ascii="Arial" w:eastAsia="Times New Roman" w:hAnsi="Arial" w:cs="Arial"/>
          <w:sz w:val="22"/>
          <w:szCs w:val="22"/>
        </w:rPr>
      </w:pPr>
      <w:r w:rsidRPr="009316D5">
        <w:rPr>
          <w:rFonts w:ascii="Arial" w:eastAsia="Times New Roman" w:hAnsi="Arial" w:cs="Arial"/>
          <w:sz w:val="22"/>
          <w:szCs w:val="22"/>
        </w:rPr>
        <w:t>-----------------------------------------------------------------------------------------------</w:t>
      </w:r>
    </w:p>
    <w:p w14:paraId="6C461C1F" w14:textId="77777777" w:rsidR="009316D5" w:rsidRPr="009316D5" w:rsidRDefault="009316D5" w:rsidP="009316D5">
      <w:pPr>
        <w:jc w:val="center"/>
        <w:rPr>
          <w:rFonts w:ascii="Arial" w:eastAsia="Times New Roman" w:hAnsi="Arial" w:cs="Arial"/>
          <w:b/>
          <w:sz w:val="22"/>
          <w:szCs w:val="22"/>
        </w:rPr>
      </w:pPr>
      <w:r w:rsidRPr="009316D5">
        <w:rPr>
          <w:rFonts w:ascii="Arial" w:eastAsia="Times New Roman" w:hAnsi="Arial" w:cs="Arial"/>
          <w:b/>
          <w:sz w:val="22"/>
          <w:szCs w:val="22"/>
        </w:rPr>
        <w:t>[YOUR LETTERHEAD OR SEAL]</w:t>
      </w:r>
    </w:p>
    <w:p w14:paraId="58B1B6DD" w14:textId="77777777" w:rsidR="009316D5" w:rsidRPr="009316D5" w:rsidRDefault="009316D5" w:rsidP="009316D5">
      <w:pPr>
        <w:jc w:val="center"/>
        <w:rPr>
          <w:rFonts w:ascii="Arial" w:eastAsia="Times New Roman" w:hAnsi="Arial" w:cs="Arial"/>
          <w:sz w:val="22"/>
          <w:szCs w:val="22"/>
        </w:rPr>
      </w:pPr>
    </w:p>
    <w:p w14:paraId="34C121D0" w14:textId="77777777" w:rsidR="009316D5" w:rsidRPr="009316D5" w:rsidRDefault="009316D5" w:rsidP="009316D5">
      <w:pPr>
        <w:rPr>
          <w:rFonts w:ascii="Arial" w:eastAsia="Times New Roman" w:hAnsi="Arial" w:cs="Arial"/>
          <w:b/>
          <w:sz w:val="22"/>
          <w:szCs w:val="22"/>
        </w:rPr>
      </w:pPr>
      <w:r w:rsidRPr="009316D5">
        <w:rPr>
          <w:rFonts w:ascii="Arial" w:eastAsia="Times New Roman" w:hAnsi="Arial" w:cs="Arial"/>
          <w:b/>
          <w:sz w:val="22"/>
          <w:szCs w:val="22"/>
        </w:rPr>
        <w:t>For Immediate Release:</w:t>
      </w:r>
      <w:r w:rsidRPr="009316D5">
        <w:rPr>
          <w:rFonts w:ascii="Arial" w:eastAsia="Times New Roman" w:hAnsi="Arial" w:cs="Arial"/>
          <w:b/>
          <w:sz w:val="22"/>
          <w:szCs w:val="22"/>
        </w:rPr>
        <w:tab/>
      </w:r>
      <w:r w:rsidRPr="009316D5">
        <w:rPr>
          <w:rFonts w:ascii="Arial" w:eastAsia="Times New Roman" w:hAnsi="Arial" w:cs="Arial"/>
          <w:b/>
          <w:sz w:val="22"/>
          <w:szCs w:val="22"/>
        </w:rPr>
        <w:tab/>
      </w:r>
      <w:r w:rsidRPr="009316D5">
        <w:rPr>
          <w:rFonts w:ascii="Arial" w:eastAsia="Times New Roman" w:hAnsi="Arial" w:cs="Arial"/>
          <w:b/>
          <w:sz w:val="22"/>
          <w:szCs w:val="22"/>
        </w:rPr>
        <w:tab/>
        <w:t>Contact:</w:t>
      </w:r>
    </w:p>
    <w:p w14:paraId="703B071F" w14:textId="77777777" w:rsidR="009316D5" w:rsidRPr="009316D5" w:rsidRDefault="009316D5" w:rsidP="009316D5">
      <w:pPr>
        <w:rPr>
          <w:rFonts w:ascii="Arial" w:eastAsia="Times New Roman" w:hAnsi="Arial" w:cs="Arial"/>
          <w:sz w:val="22"/>
          <w:szCs w:val="22"/>
        </w:rPr>
      </w:pPr>
      <w:r w:rsidRPr="009316D5">
        <w:rPr>
          <w:rFonts w:ascii="Arial" w:eastAsia="Times New Roman" w:hAnsi="Arial" w:cs="Arial"/>
          <w:b/>
          <w:sz w:val="22"/>
          <w:szCs w:val="22"/>
        </w:rPr>
        <w:t>[Insert date]</w:t>
      </w:r>
      <w:r w:rsidRPr="009316D5">
        <w:rPr>
          <w:rFonts w:ascii="Arial" w:eastAsia="Times New Roman" w:hAnsi="Arial" w:cs="Arial"/>
          <w:i/>
          <w:sz w:val="22"/>
          <w:szCs w:val="22"/>
        </w:rPr>
        <w:tab/>
      </w:r>
      <w:r w:rsidRPr="009316D5">
        <w:rPr>
          <w:rFonts w:ascii="Arial" w:eastAsia="Times New Roman" w:hAnsi="Arial" w:cs="Arial"/>
          <w:i/>
          <w:sz w:val="22"/>
          <w:szCs w:val="22"/>
        </w:rPr>
        <w:tab/>
      </w:r>
      <w:r w:rsidRPr="009316D5">
        <w:rPr>
          <w:rFonts w:ascii="Arial" w:eastAsia="Times New Roman" w:hAnsi="Arial" w:cs="Arial"/>
          <w:i/>
          <w:sz w:val="22"/>
          <w:szCs w:val="22"/>
        </w:rPr>
        <w:tab/>
      </w:r>
      <w:r w:rsidRPr="009316D5">
        <w:rPr>
          <w:rFonts w:ascii="Arial" w:eastAsia="Times New Roman" w:hAnsi="Arial" w:cs="Arial"/>
          <w:i/>
          <w:sz w:val="22"/>
          <w:szCs w:val="22"/>
        </w:rPr>
        <w:tab/>
      </w:r>
      <w:r w:rsidRPr="009316D5">
        <w:rPr>
          <w:rFonts w:ascii="Arial" w:eastAsia="Times New Roman" w:hAnsi="Arial" w:cs="Arial"/>
          <w:i/>
          <w:sz w:val="22"/>
          <w:szCs w:val="22"/>
        </w:rPr>
        <w:tab/>
      </w:r>
      <w:r w:rsidRPr="009316D5">
        <w:rPr>
          <w:rFonts w:ascii="Arial" w:eastAsia="Times New Roman" w:hAnsi="Arial" w:cs="Arial"/>
          <w:b/>
          <w:sz w:val="22"/>
          <w:szCs w:val="22"/>
        </w:rPr>
        <w:t>[Insert your organization’s contact information]</w:t>
      </w:r>
    </w:p>
    <w:p w14:paraId="238D12F2" w14:textId="77777777" w:rsidR="009316D5" w:rsidRPr="009316D5" w:rsidRDefault="009316D5" w:rsidP="009316D5">
      <w:pPr>
        <w:rPr>
          <w:rFonts w:ascii="Arial" w:eastAsia="Times New Roman" w:hAnsi="Arial" w:cs="Arial"/>
          <w:sz w:val="22"/>
          <w:szCs w:val="22"/>
        </w:rPr>
      </w:pPr>
    </w:p>
    <w:p w14:paraId="761C89EE" w14:textId="77777777" w:rsidR="009316D5" w:rsidRPr="009316D5" w:rsidRDefault="009316D5" w:rsidP="009316D5">
      <w:pPr>
        <w:rPr>
          <w:rFonts w:ascii="Arial" w:eastAsia="Times New Roman" w:hAnsi="Arial" w:cs="Arial"/>
          <w:sz w:val="22"/>
          <w:szCs w:val="22"/>
          <w:u w:val="single"/>
        </w:rPr>
      </w:pPr>
    </w:p>
    <w:p w14:paraId="3FE45C42" w14:textId="77777777" w:rsidR="009316D5" w:rsidRPr="009316D5" w:rsidRDefault="009316D5" w:rsidP="009316D5">
      <w:pPr>
        <w:jc w:val="center"/>
        <w:rPr>
          <w:rFonts w:ascii="Arial" w:eastAsia="Times New Roman" w:hAnsi="Arial" w:cs="Arial"/>
          <w:b/>
          <w:sz w:val="22"/>
          <w:szCs w:val="22"/>
        </w:rPr>
      </w:pPr>
      <w:r w:rsidRPr="009316D5">
        <w:rPr>
          <w:rFonts w:ascii="Arial" w:eastAsia="Times New Roman" w:hAnsi="Arial" w:cs="Arial"/>
          <w:b/>
          <w:sz w:val="22"/>
          <w:szCs w:val="22"/>
        </w:rPr>
        <w:t>&lt;NAME OF CITY/ORGANIZATION&gt; Representatives Meet Key Retail Real Estate Leaders at Annual ICSC RECon Event</w:t>
      </w:r>
    </w:p>
    <w:p w14:paraId="36B41FED" w14:textId="77777777" w:rsidR="009316D5" w:rsidRPr="009316D5" w:rsidRDefault="009316D5" w:rsidP="009316D5">
      <w:pPr>
        <w:jc w:val="center"/>
        <w:rPr>
          <w:rFonts w:ascii="Arial" w:eastAsia="Times New Roman" w:hAnsi="Arial" w:cs="Arial"/>
          <w:b/>
          <w:sz w:val="22"/>
          <w:szCs w:val="22"/>
        </w:rPr>
      </w:pPr>
    </w:p>
    <w:p w14:paraId="373999AB" w14:textId="77777777" w:rsidR="009316D5" w:rsidRPr="009316D5" w:rsidRDefault="009316D5" w:rsidP="009316D5">
      <w:pPr>
        <w:autoSpaceDE w:val="0"/>
        <w:autoSpaceDN w:val="0"/>
        <w:adjustRightInd w:val="0"/>
        <w:jc w:val="both"/>
        <w:rPr>
          <w:rFonts w:ascii="Arial" w:eastAsia="Times New Roman" w:hAnsi="Arial" w:cs="Arial"/>
          <w:color w:val="000000"/>
          <w:sz w:val="22"/>
          <w:szCs w:val="22"/>
        </w:rPr>
      </w:pPr>
      <w:r w:rsidRPr="009316D5">
        <w:rPr>
          <w:rFonts w:ascii="Arial" w:eastAsia="Times New Roman" w:hAnsi="Arial" w:cs="Arial"/>
          <w:b/>
          <w:color w:val="000000"/>
          <w:sz w:val="22"/>
          <w:szCs w:val="22"/>
        </w:rPr>
        <w:t xml:space="preserve">LAS VEGAS, </w:t>
      </w:r>
      <w:r w:rsidRPr="009316D5">
        <w:rPr>
          <w:rFonts w:ascii="Arial" w:eastAsia="Times New Roman" w:hAnsi="Arial" w:cs="Arial"/>
          <w:b/>
          <w:color w:val="000000"/>
          <w:sz w:val="22"/>
          <w:szCs w:val="22"/>
          <w:highlight w:val="yellow"/>
        </w:rPr>
        <w:t>Month Day,</w:t>
      </w:r>
      <w:r w:rsidRPr="009316D5">
        <w:rPr>
          <w:rFonts w:ascii="Arial" w:eastAsia="Times New Roman" w:hAnsi="Arial" w:cs="Arial"/>
          <w:b/>
          <w:color w:val="000000"/>
          <w:sz w:val="22"/>
          <w:szCs w:val="22"/>
        </w:rPr>
        <w:t xml:space="preserve"> 2016</w:t>
      </w:r>
      <w:r w:rsidRPr="009316D5">
        <w:rPr>
          <w:rFonts w:ascii="Arial" w:eastAsia="Times New Roman" w:hAnsi="Arial" w:cs="Arial"/>
          <w:color w:val="000000"/>
          <w:sz w:val="22"/>
          <w:szCs w:val="22"/>
        </w:rPr>
        <w:t xml:space="preserve"> –</w:t>
      </w:r>
      <w:r>
        <w:rPr>
          <w:rFonts w:ascii="Arial" w:eastAsia="Times New Roman" w:hAnsi="Arial" w:cs="Arial"/>
          <w:color w:val="000000"/>
          <w:sz w:val="22"/>
          <w:szCs w:val="22"/>
        </w:rPr>
        <w:t>This month, t</w:t>
      </w:r>
      <w:r w:rsidRPr="009316D5">
        <w:rPr>
          <w:rFonts w:ascii="Arial" w:eastAsia="Times New Roman" w:hAnsi="Arial" w:cs="Arial"/>
          <w:color w:val="000000"/>
          <w:sz w:val="22"/>
          <w:szCs w:val="22"/>
        </w:rPr>
        <w:t xml:space="preserve">housands of public officials will gather to meet with over 35,000 attendees at the largest retail real estate event in the world to seek out </w:t>
      </w:r>
      <w:r>
        <w:rPr>
          <w:rFonts w:ascii="Arial" w:eastAsia="Times New Roman" w:hAnsi="Arial" w:cs="Arial"/>
          <w:color w:val="000000"/>
          <w:sz w:val="22"/>
          <w:szCs w:val="22"/>
        </w:rPr>
        <w:t xml:space="preserve">potential private partners and </w:t>
      </w:r>
      <w:r w:rsidRPr="009316D5">
        <w:rPr>
          <w:rFonts w:ascii="Arial" w:eastAsia="Times New Roman" w:hAnsi="Arial" w:cs="Arial"/>
          <w:color w:val="000000"/>
          <w:sz w:val="22"/>
          <w:szCs w:val="22"/>
        </w:rPr>
        <w:t>development opportunities for their communities.</w:t>
      </w:r>
      <w:r>
        <w:rPr>
          <w:rFonts w:ascii="Arial" w:eastAsia="Times New Roman" w:hAnsi="Arial" w:cs="Arial"/>
          <w:color w:val="000000"/>
          <w:sz w:val="22"/>
          <w:szCs w:val="22"/>
        </w:rPr>
        <w:t xml:space="preserve"> </w:t>
      </w:r>
      <w:r w:rsidRPr="009316D5">
        <w:rPr>
          <w:rFonts w:ascii="Arial" w:eastAsia="Times New Roman" w:hAnsi="Arial" w:cs="Arial"/>
          <w:color w:val="000000"/>
          <w:sz w:val="22"/>
          <w:szCs w:val="22"/>
        </w:rPr>
        <w:t xml:space="preserve">In an effort to promote additional economic development, enhance the local tax base, and create new jobs, </w:t>
      </w:r>
      <w:r w:rsidRPr="00BC3106">
        <w:rPr>
          <w:rFonts w:ascii="Arial" w:eastAsia="Times New Roman" w:hAnsi="Arial" w:cs="Arial"/>
          <w:b/>
          <w:color w:val="000000"/>
          <w:sz w:val="22"/>
          <w:szCs w:val="22"/>
        </w:rPr>
        <w:t>&lt;Your Name&gt;</w:t>
      </w:r>
      <w:r>
        <w:rPr>
          <w:rFonts w:ascii="Arial" w:eastAsia="Times New Roman" w:hAnsi="Arial" w:cs="Arial"/>
          <w:color w:val="000000"/>
          <w:sz w:val="22"/>
          <w:szCs w:val="22"/>
        </w:rPr>
        <w:t xml:space="preserve"> will travel to Las Vegas to attend </w:t>
      </w:r>
      <w:r w:rsidRPr="009316D5">
        <w:rPr>
          <w:rFonts w:ascii="Arial" w:eastAsia="Times New Roman" w:hAnsi="Arial" w:cs="Arial"/>
          <w:color w:val="000000"/>
          <w:sz w:val="22"/>
          <w:szCs w:val="22"/>
        </w:rPr>
        <w:t>REC</w:t>
      </w:r>
      <w:r>
        <w:rPr>
          <w:rFonts w:ascii="Arial" w:eastAsia="Times New Roman" w:hAnsi="Arial" w:cs="Arial"/>
          <w:color w:val="000000"/>
          <w:sz w:val="22"/>
          <w:szCs w:val="22"/>
        </w:rPr>
        <w:t>o</w:t>
      </w:r>
      <w:r w:rsidRPr="009316D5">
        <w:rPr>
          <w:rFonts w:ascii="Arial" w:eastAsia="Times New Roman" w:hAnsi="Arial" w:cs="Arial"/>
          <w:color w:val="000000"/>
          <w:sz w:val="22"/>
          <w:szCs w:val="22"/>
        </w:rPr>
        <w:t>n</w:t>
      </w:r>
      <w:r>
        <w:rPr>
          <w:rFonts w:ascii="Arial" w:eastAsia="Times New Roman" w:hAnsi="Arial" w:cs="Arial"/>
          <w:color w:val="000000"/>
          <w:sz w:val="22"/>
          <w:szCs w:val="22"/>
        </w:rPr>
        <w:t xml:space="preserve">, the annual global conference </w:t>
      </w:r>
      <w:r w:rsidRPr="009316D5">
        <w:rPr>
          <w:rFonts w:ascii="Arial" w:eastAsia="Times New Roman" w:hAnsi="Arial" w:cs="Arial"/>
          <w:color w:val="000000"/>
          <w:sz w:val="22"/>
          <w:szCs w:val="22"/>
        </w:rPr>
        <w:t xml:space="preserve">sponsored by the International Council of Shopping Centers (ICSC).  </w:t>
      </w:r>
    </w:p>
    <w:p w14:paraId="37C91568" w14:textId="77777777" w:rsidR="009316D5" w:rsidRPr="009316D5" w:rsidRDefault="009316D5" w:rsidP="009316D5">
      <w:pPr>
        <w:jc w:val="both"/>
        <w:rPr>
          <w:rFonts w:ascii="Arial" w:eastAsia="Times New Roman" w:hAnsi="Arial" w:cs="Arial"/>
          <w:sz w:val="22"/>
          <w:szCs w:val="22"/>
        </w:rPr>
      </w:pPr>
    </w:p>
    <w:p w14:paraId="3846F9EB" w14:textId="77777777" w:rsidR="009316D5" w:rsidRPr="009316D5" w:rsidRDefault="009316D5" w:rsidP="009316D5">
      <w:pPr>
        <w:jc w:val="both"/>
        <w:rPr>
          <w:rFonts w:ascii="Arial" w:eastAsia="Times New Roman" w:hAnsi="Arial" w:cs="Arial"/>
          <w:sz w:val="22"/>
          <w:szCs w:val="22"/>
        </w:rPr>
      </w:pPr>
      <w:r w:rsidRPr="009316D5">
        <w:rPr>
          <w:rFonts w:ascii="Arial" w:eastAsia="Times New Roman" w:hAnsi="Arial" w:cs="Arial"/>
          <w:sz w:val="22"/>
          <w:szCs w:val="22"/>
        </w:rPr>
        <w:t xml:space="preserve">The </w:t>
      </w:r>
      <w:r>
        <w:rPr>
          <w:rFonts w:ascii="Arial" w:eastAsia="Times New Roman" w:hAnsi="Arial" w:cs="Arial"/>
          <w:sz w:val="22"/>
          <w:szCs w:val="22"/>
        </w:rPr>
        <w:t>four</w:t>
      </w:r>
      <w:r w:rsidRPr="009316D5">
        <w:rPr>
          <w:rFonts w:ascii="Arial" w:eastAsia="Times New Roman" w:hAnsi="Arial" w:cs="Arial"/>
          <w:sz w:val="22"/>
          <w:szCs w:val="22"/>
        </w:rPr>
        <w:t xml:space="preserve">-day event features educational sessions on retail and economic development issues, </w:t>
      </w:r>
      <w:r>
        <w:rPr>
          <w:rFonts w:ascii="Arial" w:eastAsia="Times New Roman" w:hAnsi="Arial" w:cs="Arial"/>
          <w:sz w:val="22"/>
          <w:szCs w:val="22"/>
        </w:rPr>
        <w:t xml:space="preserve">engaging keynotes, and myriad networking and deal-making opportunities.  Last year, </w:t>
      </w:r>
      <w:r w:rsidRPr="009316D5">
        <w:rPr>
          <w:rFonts w:ascii="Arial" w:eastAsia="Times New Roman" w:hAnsi="Arial" w:cs="Arial"/>
          <w:sz w:val="22"/>
          <w:szCs w:val="22"/>
        </w:rPr>
        <w:t xml:space="preserve">RECon’s more than one million square-feet of exhibiting space expanded to include SPREE, </w:t>
      </w:r>
      <w:r>
        <w:rPr>
          <w:rFonts w:ascii="Arial" w:eastAsia="Times New Roman" w:hAnsi="Arial" w:cs="Arial"/>
          <w:sz w:val="22"/>
          <w:szCs w:val="22"/>
        </w:rPr>
        <w:t>spotlighting</w:t>
      </w:r>
      <w:r w:rsidRPr="009316D5">
        <w:rPr>
          <w:rFonts w:ascii="Arial" w:eastAsia="Times New Roman" w:hAnsi="Arial" w:cs="Arial"/>
          <w:sz w:val="22"/>
          <w:szCs w:val="22"/>
        </w:rPr>
        <w:t xml:space="preserve"> the cart, kiosk, and specialty retail sector</w:t>
      </w:r>
      <w:r>
        <w:rPr>
          <w:rFonts w:ascii="Arial" w:eastAsia="Times New Roman" w:hAnsi="Arial" w:cs="Arial"/>
          <w:sz w:val="22"/>
          <w:szCs w:val="22"/>
        </w:rPr>
        <w:t>;</w:t>
      </w:r>
      <w:r w:rsidRPr="009316D5">
        <w:rPr>
          <w:rFonts w:ascii="Arial" w:eastAsia="Times New Roman" w:hAnsi="Arial" w:cs="Arial"/>
          <w:sz w:val="22"/>
          <w:szCs w:val="22"/>
        </w:rPr>
        <w:t xml:space="preserve"> the Leasing Mall</w:t>
      </w:r>
      <w:r>
        <w:rPr>
          <w:rFonts w:ascii="Arial" w:eastAsia="Times New Roman" w:hAnsi="Arial" w:cs="Arial"/>
          <w:sz w:val="22"/>
          <w:szCs w:val="22"/>
        </w:rPr>
        <w:t xml:space="preserve">, attended by </w:t>
      </w:r>
      <w:r w:rsidRPr="009316D5">
        <w:rPr>
          <w:rFonts w:ascii="Arial" w:eastAsia="Times New Roman" w:hAnsi="Arial" w:cs="Arial"/>
          <w:sz w:val="22"/>
          <w:szCs w:val="22"/>
        </w:rPr>
        <w:t>retailers, developers, leasing agents, brokers, and public sector professionals</w:t>
      </w:r>
      <w:r>
        <w:rPr>
          <w:rFonts w:ascii="Arial" w:eastAsia="Times New Roman" w:hAnsi="Arial" w:cs="Arial"/>
          <w:sz w:val="22"/>
          <w:szCs w:val="22"/>
        </w:rPr>
        <w:t>;</w:t>
      </w:r>
      <w:r w:rsidRPr="009316D5">
        <w:rPr>
          <w:rFonts w:ascii="Arial" w:eastAsia="Times New Roman" w:hAnsi="Arial" w:cs="Arial"/>
          <w:sz w:val="22"/>
          <w:szCs w:val="22"/>
        </w:rPr>
        <w:t xml:space="preserve"> and the Marketplace Mall</w:t>
      </w:r>
      <w:r>
        <w:rPr>
          <w:rFonts w:ascii="Arial" w:eastAsia="Times New Roman" w:hAnsi="Arial" w:cs="Arial"/>
          <w:sz w:val="22"/>
          <w:szCs w:val="22"/>
        </w:rPr>
        <w:t>,</w:t>
      </w:r>
      <w:r w:rsidRPr="009316D5">
        <w:rPr>
          <w:rFonts w:ascii="Arial" w:eastAsia="Times New Roman" w:hAnsi="Arial" w:cs="Arial"/>
          <w:sz w:val="22"/>
          <w:szCs w:val="22"/>
        </w:rPr>
        <w:t xml:space="preserve"> featuring </w:t>
      </w:r>
      <w:r>
        <w:rPr>
          <w:rFonts w:ascii="Arial" w:eastAsia="Times New Roman" w:hAnsi="Arial" w:cs="Arial"/>
          <w:sz w:val="22"/>
          <w:szCs w:val="22"/>
        </w:rPr>
        <w:t xml:space="preserve">the industry’s top </w:t>
      </w:r>
      <w:r w:rsidRPr="009316D5">
        <w:rPr>
          <w:rFonts w:ascii="Arial" w:eastAsia="Times New Roman" w:hAnsi="Arial" w:cs="Arial"/>
          <w:sz w:val="22"/>
          <w:szCs w:val="22"/>
        </w:rPr>
        <w:t>product and service providers – providing further ground to bolster ICSC’s estimate that approximately 50 percent of all industry deals are conceived of or consummated at RECon.</w:t>
      </w:r>
    </w:p>
    <w:p w14:paraId="15EE7C9F" w14:textId="77777777" w:rsidR="009316D5" w:rsidRPr="009316D5" w:rsidRDefault="009316D5" w:rsidP="009316D5">
      <w:pPr>
        <w:jc w:val="both"/>
        <w:rPr>
          <w:rFonts w:ascii="Arial" w:eastAsia="Times New Roman" w:hAnsi="Arial" w:cs="Arial"/>
          <w:sz w:val="22"/>
          <w:szCs w:val="22"/>
        </w:rPr>
      </w:pPr>
    </w:p>
    <w:p w14:paraId="792FA7D7" w14:textId="77777777" w:rsidR="009316D5" w:rsidRPr="009316D5" w:rsidRDefault="009316D5" w:rsidP="009316D5">
      <w:pPr>
        <w:jc w:val="both"/>
        <w:rPr>
          <w:rFonts w:ascii="Arial" w:eastAsia="Times New Roman" w:hAnsi="Arial" w:cs="Arial"/>
          <w:sz w:val="22"/>
          <w:szCs w:val="22"/>
        </w:rPr>
      </w:pPr>
      <w:r w:rsidRPr="009316D5">
        <w:rPr>
          <w:rFonts w:ascii="Arial" w:eastAsia="Times New Roman" w:hAnsi="Arial" w:cs="Arial"/>
          <w:sz w:val="22"/>
          <w:szCs w:val="22"/>
        </w:rPr>
        <w:t xml:space="preserve">“ICSC’s RECon is an opportunity like no other if you are trying to create </w:t>
      </w:r>
      <w:r>
        <w:rPr>
          <w:rFonts w:ascii="Arial" w:eastAsia="Times New Roman" w:hAnsi="Arial" w:cs="Arial"/>
          <w:sz w:val="22"/>
          <w:szCs w:val="22"/>
        </w:rPr>
        <w:t xml:space="preserve">or encourage </w:t>
      </w:r>
      <w:r w:rsidRPr="009316D5">
        <w:rPr>
          <w:rFonts w:ascii="Arial" w:eastAsia="Times New Roman" w:hAnsi="Arial" w:cs="Arial"/>
          <w:sz w:val="22"/>
          <w:szCs w:val="22"/>
        </w:rPr>
        <w:t xml:space="preserve">any type of retail real estate development in your community,” </w:t>
      </w:r>
      <w:r w:rsidRPr="009316D5">
        <w:rPr>
          <w:rFonts w:ascii="Arial" w:eastAsia="Times New Roman" w:hAnsi="Arial" w:cs="Arial"/>
          <w:b/>
          <w:sz w:val="22"/>
          <w:szCs w:val="22"/>
        </w:rPr>
        <w:t xml:space="preserve">&lt;Your Name&gt; </w:t>
      </w:r>
      <w:r w:rsidRPr="009316D5">
        <w:rPr>
          <w:rFonts w:ascii="Arial" w:eastAsia="Times New Roman" w:hAnsi="Arial" w:cs="Arial"/>
          <w:sz w:val="22"/>
          <w:szCs w:val="22"/>
        </w:rPr>
        <w:t xml:space="preserve">said.  “In just </w:t>
      </w:r>
      <w:r>
        <w:rPr>
          <w:rFonts w:ascii="Arial" w:eastAsia="Times New Roman" w:hAnsi="Arial" w:cs="Arial"/>
          <w:sz w:val="22"/>
          <w:szCs w:val="22"/>
        </w:rPr>
        <w:t>four</w:t>
      </w:r>
      <w:r w:rsidRPr="009316D5">
        <w:rPr>
          <w:rFonts w:ascii="Arial" w:eastAsia="Times New Roman" w:hAnsi="Arial" w:cs="Arial"/>
          <w:sz w:val="22"/>
          <w:szCs w:val="22"/>
        </w:rPr>
        <w:t xml:space="preserve"> days we will be able to meet </w:t>
      </w:r>
      <w:r>
        <w:rPr>
          <w:rFonts w:ascii="Arial" w:eastAsia="Times New Roman" w:hAnsi="Arial" w:cs="Arial"/>
          <w:sz w:val="22"/>
          <w:szCs w:val="22"/>
        </w:rPr>
        <w:t xml:space="preserve">and build relationships </w:t>
      </w:r>
      <w:r w:rsidRPr="009316D5">
        <w:rPr>
          <w:rFonts w:ascii="Arial" w:eastAsia="Times New Roman" w:hAnsi="Arial" w:cs="Arial"/>
          <w:sz w:val="22"/>
          <w:szCs w:val="22"/>
        </w:rPr>
        <w:t>with the leading shopping center developers, owners, and retailers who may not have</w:t>
      </w:r>
      <w:r>
        <w:rPr>
          <w:rFonts w:ascii="Arial" w:eastAsia="Times New Roman" w:hAnsi="Arial" w:cs="Arial"/>
          <w:sz w:val="22"/>
          <w:szCs w:val="22"/>
        </w:rPr>
        <w:t xml:space="preserve"> otherwise</w:t>
      </w:r>
      <w:r w:rsidRPr="009316D5">
        <w:rPr>
          <w:rFonts w:ascii="Arial" w:eastAsia="Times New Roman" w:hAnsi="Arial" w:cs="Arial"/>
          <w:sz w:val="22"/>
          <w:szCs w:val="22"/>
        </w:rPr>
        <w:t xml:space="preserve"> been aware of the economic development opportunities in our community.” </w:t>
      </w:r>
    </w:p>
    <w:p w14:paraId="3446D945" w14:textId="77777777" w:rsidR="009316D5" w:rsidRPr="009316D5" w:rsidRDefault="009316D5" w:rsidP="009316D5">
      <w:pPr>
        <w:autoSpaceDE w:val="0"/>
        <w:autoSpaceDN w:val="0"/>
        <w:adjustRightInd w:val="0"/>
        <w:jc w:val="both"/>
        <w:rPr>
          <w:rFonts w:ascii="Arial" w:eastAsia="Times New Roman" w:hAnsi="Arial" w:cs="Arial"/>
          <w:sz w:val="22"/>
          <w:szCs w:val="22"/>
        </w:rPr>
      </w:pPr>
    </w:p>
    <w:p w14:paraId="1D09F0C7" w14:textId="77777777" w:rsidR="009316D5" w:rsidRPr="009316D5" w:rsidRDefault="009316D5" w:rsidP="009316D5">
      <w:pPr>
        <w:jc w:val="both"/>
        <w:rPr>
          <w:rFonts w:ascii="Arial" w:eastAsia="Times New Roman" w:hAnsi="Arial" w:cs="Arial"/>
          <w:sz w:val="22"/>
          <w:szCs w:val="22"/>
        </w:rPr>
      </w:pPr>
      <w:r w:rsidRPr="009316D5">
        <w:rPr>
          <w:rFonts w:ascii="Arial" w:eastAsia="Times New Roman" w:hAnsi="Arial" w:cs="Arial"/>
          <w:sz w:val="22"/>
          <w:szCs w:val="22"/>
        </w:rPr>
        <w:t>In addition to the public officials who attend the event, nearly 100 cities, economic development agencies</w:t>
      </w:r>
      <w:r w:rsidR="00B33DC2">
        <w:rPr>
          <w:rFonts w:ascii="Arial" w:eastAsia="Times New Roman" w:hAnsi="Arial" w:cs="Arial"/>
          <w:sz w:val="22"/>
          <w:szCs w:val="22"/>
        </w:rPr>
        <w:t>,</w:t>
      </w:r>
      <w:r w:rsidRPr="009316D5">
        <w:rPr>
          <w:rFonts w:ascii="Arial" w:eastAsia="Times New Roman" w:hAnsi="Arial" w:cs="Arial"/>
          <w:sz w:val="22"/>
          <w:szCs w:val="22"/>
        </w:rPr>
        <w:t xml:space="preserve"> and other public sector groups will exhibit at this year’s convention.  Public sector groups began exhibiting at the event in 1982 as a way to increase awareness about the development opportunities in their communities. </w:t>
      </w:r>
    </w:p>
    <w:p w14:paraId="2166CB6D" w14:textId="77777777" w:rsidR="009316D5" w:rsidRPr="009316D5" w:rsidRDefault="009316D5" w:rsidP="009316D5">
      <w:pPr>
        <w:jc w:val="both"/>
        <w:rPr>
          <w:rFonts w:ascii="Arial" w:eastAsia="Times New Roman" w:hAnsi="Arial" w:cs="Arial"/>
          <w:sz w:val="22"/>
          <w:szCs w:val="22"/>
        </w:rPr>
      </w:pPr>
    </w:p>
    <w:p w14:paraId="7F96D2DC" w14:textId="77777777" w:rsidR="009316D5" w:rsidRPr="009316D5" w:rsidRDefault="009316D5" w:rsidP="009316D5">
      <w:pPr>
        <w:jc w:val="both"/>
        <w:rPr>
          <w:rFonts w:ascii="Arial" w:eastAsia="Times New Roman" w:hAnsi="Arial" w:cs="Arial"/>
          <w:b/>
          <w:sz w:val="22"/>
          <w:szCs w:val="22"/>
        </w:rPr>
      </w:pPr>
      <w:r w:rsidRPr="009316D5">
        <w:rPr>
          <w:rFonts w:ascii="Arial" w:eastAsia="Times New Roman" w:hAnsi="Arial" w:cs="Arial"/>
          <w:b/>
          <w:sz w:val="22"/>
          <w:szCs w:val="22"/>
        </w:rPr>
        <w:t>If your city or group is exhibiting at RECon you may wish to include this paragraph:</w:t>
      </w:r>
    </w:p>
    <w:p w14:paraId="58243FF3" w14:textId="77777777" w:rsidR="009316D5" w:rsidRPr="009316D5" w:rsidRDefault="009316D5" w:rsidP="009316D5">
      <w:pPr>
        <w:jc w:val="both"/>
        <w:rPr>
          <w:rFonts w:ascii="Arial" w:eastAsia="Times New Roman" w:hAnsi="Arial" w:cs="Arial"/>
          <w:sz w:val="22"/>
          <w:szCs w:val="22"/>
        </w:rPr>
      </w:pPr>
    </w:p>
    <w:p w14:paraId="01B63B34" w14:textId="77777777" w:rsidR="009316D5" w:rsidRPr="009316D5" w:rsidRDefault="009316D5" w:rsidP="009316D5">
      <w:pPr>
        <w:jc w:val="both"/>
        <w:rPr>
          <w:rFonts w:ascii="Arial" w:eastAsia="Times New Roman" w:hAnsi="Arial" w:cs="Arial"/>
          <w:sz w:val="22"/>
          <w:szCs w:val="22"/>
        </w:rPr>
      </w:pPr>
      <w:r w:rsidRPr="009316D5">
        <w:rPr>
          <w:rFonts w:ascii="Arial" w:eastAsia="Times New Roman" w:hAnsi="Arial" w:cs="Arial"/>
          <w:sz w:val="22"/>
          <w:szCs w:val="22"/>
        </w:rPr>
        <w:t xml:space="preserve">The </w:t>
      </w:r>
      <w:r w:rsidRPr="009316D5">
        <w:rPr>
          <w:rFonts w:ascii="Arial" w:eastAsia="Times New Roman" w:hAnsi="Arial" w:cs="Arial"/>
          <w:b/>
          <w:sz w:val="22"/>
          <w:szCs w:val="22"/>
        </w:rPr>
        <w:t>&lt;City or Group Name&gt;</w:t>
      </w:r>
      <w:r w:rsidRPr="009316D5">
        <w:rPr>
          <w:rFonts w:ascii="Arial" w:eastAsia="Times New Roman" w:hAnsi="Arial" w:cs="Arial"/>
          <w:sz w:val="22"/>
          <w:szCs w:val="22"/>
        </w:rPr>
        <w:t xml:space="preserve"> booth will feature information about </w:t>
      </w:r>
      <w:r w:rsidRPr="009316D5">
        <w:rPr>
          <w:rFonts w:ascii="Arial" w:eastAsia="Times New Roman" w:hAnsi="Arial" w:cs="Arial"/>
          <w:b/>
          <w:sz w:val="22"/>
          <w:szCs w:val="22"/>
        </w:rPr>
        <w:t>&lt;Insert details about your city or development opportunities&gt;</w:t>
      </w:r>
      <w:r w:rsidRPr="009316D5">
        <w:rPr>
          <w:rFonts w:ascii="Arial" w:eastAsia="Times New Roman" w:hAnsi="Arial" w:cs="Arial"/>
          <w:sz w:val="22"/>
          <w:szCs w:val="22"/>
        </w:rPr>
        <w:t xml:space="preserve">. During the convention, members from </w:t>
      </w:r>
      <w:r w:rsidRPr="009316D5">
        <w:rPr>
          <w:rFonts w:ascii="Arial" w:eastAsia="Times New Roman" w:hAnsi="Arial" w:cs="Arial"/>
          <w:b/>
          <w:sz w:val="22"/>
          <w:szCs w:val="22"/>
        </w:rPr>
        <w:t xml:space="preserve">&lt;City or Group Name&gt; </w:t>
      </w:r>
      <w:r w:rsidRPr="009316D5">
        <w:rPr>
          <w:rFonts w:ascii="Arial" w:eastAsia="Times New Roman" w:hAnsi="Arial" w:cs="Arial"/>
          <w:sz w:val="22"/>
          <w:szCs w:val="22"/>
        </w:rPr>
        <w:t>plan to</w:t>
      </w:r>
      <w:r w:rsidRPr="009316D5">
        <w:rPr>
          <w:rFonts w:ascii="Arial" w:eastAsia="Times New Roman" w:hAnsi="Arial" w:cs="Arial"/>
          <w:b/>
          <w:sz w:val="22"/>
          <w:szCs w:val="22"/>
        </w:rPr>
        <w:t xml:space="preserve"> </w:t>
      </w:r>
      <w:r w:rsidRPr="009316D5">
        <w:rPr>
          <w:rFonts w:ascii="Arial" w:eastAsia="Times New Roman" w:hAnsi="Arial" w:cs="Arial"/>
          <w:sz w:val="22"/>
          <w:szCs w:val="22"/>
        </w:rPr>
        <w:t xml:space="preserve">meet with shopping center owners, developers and retailers, and highlight </w:t>
      </w:r>
      <w:r w:rsidRPr="009316D5">
        <w:rPr>
          <w:rFonts w:ascii="Arial" w:eastAsia="Times New Roman" w:hAnsi="Arial" w:cs="Arial"/>
          <w:b/>
          <w:sz w:val="22"/>
          <w:szCs w:val="22"/>
        </w:rPr>
        <w:t>&lt;Insert Name(s) of Projects&gt;</w:t>
      </w:r>
      <w:r w:rsidRPr="009316D5">
        <w:rPr>
          <w:rFonts w:ascii="Arial" w:eastAsia="Times New Roman" w:hAnsi="Arial" w:cs="Arial"/>
          <w:i/>
          <w:sz w:val="22"/>
          <w:szCs w:val="22"/>
        </w:rPr>
        <w:t>.</w:t>
      </w:r>
      <w:r w:rsidRPr="009316D5">
        <w:rPr>
          <w:rFonts w:ascii="Arial" w:eastAsia="Times New Roman" w:hAnsi="Arial" w:cs="Arial"/>
          <w:sz w:val="22"/>
          <w:szCs w:val="22"/>
        </w:rPr>
        <w:t xml:space="preserve"> </w:t>
      </w:r>
    </w:p>
    <w:p w14:paraId="759B3B23" w14:textId="77777777" w:rsidR="009316D5" w:rsidRPr="009316D5" w:rsidRDefault="009316D5" w:rsidP="009316D5">
      <w:pPr>
        <w:rPr>
          <w:rFonts w:ascii="Arial" w:eastAsia="Times New Roman" w:hAnsi="Arial" w:cs="Arial"/>
          <w:b/>
          <w:color w:val="000000"/>
          <w:sz w:val="22"/>
          <w:szCs w:val="22"/>
          <w:lang w:val="en"/>
        </w:rPr>
      </w:pPr>
    </w:p>
    <w:p w14:paraId="5F3891D1" w14:textId="77777777" w:rsidR="009316D5" w:rsidRPr="009316D5" w:rsidRDefault="009316D5" w:rsidP="009316D5">
      <w:pPr>
        <w:rPr>
          <w:rFonts w:ascii="Arial" w:eastAsia="Times New Roman" w:hAnsi="Arial" w:cs="Arial"/>
          <w:sz w:val="22"/>
          <w:szCs w:val="22"/>
        </w:rPr>
      </w:pPr>
      <w:r w:rsidRPr="009316D5">
        <w:rPr>
          <w:rFonts w:ascii="Arial" w:eastAsia="Times New Roman" w:hAnsi="Arial" w:cs="Arial"/>
          <w:b/>
          <w:color w:val="000000"/>
          <w:sz w:val="22"/>
          <w:szCs w:val="22"/>
          <w:lang w:val="en"/>
        </w:rPr>
        <w:t>About ICSC:</w:t>
      </w:r>
      <w:r w:rsidRPr="009316D5">
        <w:rPr>
          <w:rFonts w:ascii="Arial" w:eastAsia="Times New Roman" w:hAnsi="Arial" w:cs="Arial"/>
          <w:b/>
          <w:color w:val="000000"/>
          <w:sz w:val="22"/>
          <w:szCs w:val="22"/>
          <w:lang w:val="en"/>
        </w:rPr>
        <w:br/>
      </w:r>
      <w:r w:rsidRPr="009316D5">
        <w:rPr>
          <w:rFonts w:ascii="Arial" w:eastAsia="Times New Roman" w:hAnsi="Arial" w:cs="Arial"/>
          <w:sz w:val="22"/>
          <w:szCs w:val="22"/>
        </w:rPr>
        <w:t xml:space="preserve">Founded in 1957, ICSC is the global trade association of the shopping center industry. Its more than 70,000 members in over 100 countries include shopping center owners, developers, managers, investors, retailers, brokers, academics, and public officials. The shopping center industry is essential to economic development and opportunity. They are a significant job creator, driver of GDP, and critical revenue source for the communities they serve through the collection of sales taxes and the </w:t>
      </w:r>
      <w:r w:rsidRPr="009316D5">
        <w:rPr>
          <w:rFonts w:ascii="Arial" w:eastAsia="Times New Roman" w:hAnsi="Arial" w:cs="Arial"/>
          <w:sz w:val="22"/>
          <w:szCs w:val="22"/>
        </w:rPr>
        <w:lastRenderedPageBreak/>
        <w:t xml:space="preserve">payment of property taxes. These taxes fund important municipal services like firefighters, police officers, school services, and infrastructure like roadways and parks. Shopping centers aren’t only fiscal engines however; they are integral to the social fabric of their communities by providing a central place to congregate with friends and family, discuss community matters, and participate in and encourage philanthropic endeavors. For more information about ICSC visit </w:t>
      </w:r>
      <w:hyperlink r:id="rId5" w:history="1">
        <w:r w:rsidRPr="009316D5">
          <w:rPr>
            <w:rFonts w:ascii="Arial" w:eastAsia="Times New Roman" w:hAnsi="Arial" w:cs="Arial"/>
            <w:color w:val="0000FF"/>
            <w:sz w:val="22"/>
            <w:szCs w:val="22"/>
            <w:u w:val="single"/>
          </w:rPr>
          <w:t>www.icsc.org</w:t>
        </w:r>
      </w:hyperlink>
      <w:r w:rsidRPr="009316D5">
        <w:rPr>
          <w:rFonts w:ascii="Arial" w:eastAsia="Times New Roman" w:hAnsi="Arial" w:cs="Arial"/>
          <w:sz w:val="22"/>
          <w:szCs w:val="22"/>
        </w:rPr>
        <w:t xml:space="preserve"> and for the latest news from ICSC and the industry go to </w:t>
      </w:r>
      <w:hyperlink r:id="rId6" w:history="1">
        <w:r w:rsidRPr="009316D5">
          <w:rPr>
            <w:rFonts w:ascii="Arial" w:eastAsia="Times New Roman" w:hAnsi="Arial" w:cs="Arial"/>
            <w:color w:val="0000FF"/>
            <w:sz w:val="22"/>
            <w:szCs w:val="22"/>
            <w:u w:val="single"/>
          </w:rPr>
          <w:t>www.thecenterofshopping.com</w:t>
        </w:r>
      </w:hyperlink>
      <w:r w:rsidRPr="009316D5">
        <w:rPr>
          <w:rFonts w:ascii="Arial" w:eastAsia="Times New Roman" w:hAnsi="Arial" w:cs="Arial"/>
          <w:sz w:val="22"/>
          <w:szCs w:val="22"/>
        </w:rPr>
        <w:t>.</w:t>
      </w:r>
    </w:p>
    <w:p w14:paraId="183EF28B" w14:textId="77777777" w:rsidR="009316D5" w:rsidRPr="009316D5" w:rsidRDefault="009316D5" w:rsidP="009316D5">
      <w:pPr>
        <w:rPr>
          <w:rFonts w:ascii="Arial" w:eastAsia="Times New Roman" w:hAnsi="Arial" w:cs="Arial"/>
          <w:b/>
          <w:color w:val="000000"/>
          <w:sz w:val="22"/>
          <w:szCs w:val="22"/>
          <w:lang w:val="en"/>
        </w:rPr>
      </w:pPr>
    </w:p>
    <w:p w14:paraId="41EB7C63" w14:textId="77777777" w:rsidR="009316D5" w:rsidRPr="009316D5" w:rsidRDefault="009316D5" w:rsidP="009316D5">
      <w:pPr>
        <w:jc w:val="both"/>
        <w:rPr>
          <w:rFonts w:ascii="Arial" w:eastAsia="Times New Roman" w:hAnsi="Arial" w:cs="Arial"/>
          <w:color w:val="000000"/>
          <w:sz w:val="22"/>
          <w:szCs w:val="22"/>
        </w:rPr>
      </w:pPr>
    </w:p>
    <w:p w14:paraId="020FBD28" w14:textId="77777777" w:rsidR="009316D5" w:rsidRPr="009316D5" w:rsidRDefault="009316D5" w:rsidP="009316D5">
      <w:pPr>
        <w:rPr>
          <w:rFonts w:ascii="Arial" w:eastAsia="Times New Roman" w:hAnsi="Arial" w:cs="Arial"/>
          <w:color w:val="000000"/>
          <w:sz w:val="22"/>
          <w:szCs w:val="22"/>
        </w:rPr>
      </w:pPr>
      <w:r w:rsidRPr="009316D5">
        <w:rPr>
          <w:rFonts w:ascii="Arial" w:eastAsia="Times New Roman" w:hAnsi="Arial" w:cs="Arial"/>
          <w:color w:val="000000"/>
          <w:sz w:val="22"/>
          <w:szCs w:val="22"/>
        </w:rPr>
        <w:t> </w:t>
      </w:r>
    </w:p>
    <w:p w14:paraId="30D85D2E" w14:textId="77777777" w:rsidR="009316D5" w:rsidRPr="009316D5" w:rsidRDefault="009316D5" w:rsidP="009316D5">
      <w:pPr>
        <w:jc w:val="center"/>
        <w:rPr>
          <w:rFonts w:ascii="Arial" w:eastAsia="Times New Roman" w:hAnsi="Arial" w:cs="Arial"/>
          <w:sz w:val="22"/>
          <w:szCs w:val="22"/>
        </w:rPr>
      </w:pPr>
      <w:r w:rsidRPr="009316D5">
        <w:rPr>
          <w:rFonts w:ascii="Arial" w:eastAsia="Times New Roman" w:hAnsi="Arial" w:cs="Arial"/>
          <w:sz w:val="22"/>
          <w:szCs w:val="22"/>
          <w:lang w:eastAsia="en-GB"/>
        </w:rPr>
        <w:t>###</w:t>
      </w:r>
    </w:p>
    <w:p w14:paraId="777B89A6" w14:textId="77777777" w:rsidR="0043406E" w:rsidRDefault="0043406E"/>
    <w:sectPr w:rsidR="0043406E" w:rsidSect="009316D5">
      <w:pgSz w:w="12240" w:h="15840"/>
      <w:pgMar w:top="720" w:right="1152" w:bottom="900"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6D5"/>
    <w:rsid w:val="00402BF8"/>
    <w:rsid w:val="0043406E"/>
    <w:rsid w:val="006412A6"/>
    <w:rsid w:val="007B4615"/>
    <w:rsid w:val="009316D5"/>
    <w:rsid w:val="00B33DC2"/>
    <w:rsid w:val="00BC3106"/>
    <w:rsid w:val="00E61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3E20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16D5"/>
    <w:pPr>
      <w:autoSpaceDE w:val="0"/>
      <w:autoSpaceDN w:val="0"/>
      <w:adjustRightInd w:val="0"/>
    </w:pPr>
    <w:rPr>
      <w:rFonts w:ascii="Gill Sans MT" w:eastAsia="Times New Roman" w:hAnsi="Gill Sans MT" w:cs="Gill Sans MT"/>
      <w:color w:val="000000"/>
    </w:rPr>
  </w:style>
  <w:style w:type="character" w:styleId="Hyperlink">
    <w:name w:val="Hyperlink"/>
    <w:basedOn w:val="DefaultParagraphFont"/>
    <w:uiPriority w:val="99"/>
    <w:rsid w:val="009316D5"/>
    <w:rPr>
      <w:color w:val="0000FF"/>
      <w:u w:val="single"/>
    </w:rPr>
  </w:style>
  <w:style w:type="paragraph" w:styleId="BalloonText">
    <w:name w:val="Balloon Text"/>
    <w:basedOn w:val="Normal"/>
    <w:link w:val="BalloonTextChar"/>
    <w:uiPriority w:val="99"/>
    <w:semiHidden/>
    <w:unhideWhenUsed/>
    <w:rsid w:val="009316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16D5"/>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16D5"/>
    <w:pPr>
      <w:autoSpaceDE w:val="0"/>
      <w:autoSpaceDN w:val="0"/>
      <w:adjustRightInd w:val="0"/>
    </w:pPr>
    <w:rPr>
      <w:rFonts w:ascii="Gill Sans MT" w:eastAsia="Times New Roman" w:hAnsi="Gill Sans MT" w:cs="Gill Sans MT"/>
      <w:color w:val="000000"/>
    </w:rPr>
  </w:style>
  <w:style w:type="character" w:styleId="Hyperlink">
    <w:name w:val="Hyperlink"/>
    <w:basedOn w:val="DefaultParagraphFont"/>
    <w:uiPriority w:val="99"/>
    <w:rsid w:val="009316D5"/>
    <w:rPr>
      <w:color w:val="0000FF"/>
      <w:u w:val="single"/>
    </w:rPr>
  </w:style>
  <w:style w:type="paragraph" w:styleId="BalloonText">
    <w:name w:val="Balloon Text"/>
    <w:basedOn w:val="Normal"/>
    <w:link w:val="BalloonTextChar"/>
    <w:uiPriority w:val="99"/>
    <w:semiHidden/>
    <w:unhideWhenUsed/>
    <w:rsid w:val="009316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16D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hecenterofshopping.com" TargetMode="External"/><Relationship Id="rId5" Type="http://schemas.openxmlformats.org/officeDocument/2006/relationships/hyperlink" Target="http://www.ics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3466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ICSC</Company>
  <LinksUpToDate>false</LinksUpToDate>
  <CharactersWithSpaces>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Noelle Malone</dc:creator>
  <cp:lastModifiedBy>Cowden, Michael</cp:lastModifiedBy>
  <cp:revision>2</cp:revision>
  <cp:lastPrinted>2016-05-06T17:06:00Z</cp:lastPrinted>
  <dcterms:created xsi:type="dcterms:W3CDTF">2016-05-09T19:06:00Z</dcterms:created>
  <dcterms:modified xsi:type="dcterms:W3CDTF">2016-05-09T19:06:00Z</dcterms:modified>
</cp:coreProperties>
</file>